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C66A0CD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47C9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5B12E8">
        <w:rPr>
          <w:b/>
          <w:i/>
          <w:noProof/>
          <w:sz w:val="28"/>
        </w:rPr>
        <w:t>33585</w:t>
      </w:r>
    </w:p>
    <w:p w14:paraId="7CB45193" w14:textId="63662ED4" w:rsidR="001E41F3" w:rsidRPr="0088765D" w:rsidRDefault="00147C9A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p w14:paraId="07E0B17C" w14:textId="77777777" w:rsidR="00143188" w:rsidRDefault="00143188" w:rsidP="0014318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2059D50" w14:textId="77777777" w:rsidR="00143188" w:rsidRPr="002C60C1" w:rsidRDefault="00143188" w:rsidP="001431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2C60C1">
        <w:rPr>
          <w:rFonts w:ascii="Arial" w:hAnsi="Arial"/>
          <w:b/>
          <w:lang w:val="fr-FR"/>
        </w:rPr>
        <w:t>Source:</w:t>
      </w:r>
      <w:proofErr w:type="gramEnd"/>
      <w:r w:rsidRPr="002C60C1">
        <w:rPr>
          <w:rFonts w:ascii="Arial" w:hAnsi="Arial"/>
          <w:b/>
          <w:lang w:val="fr-FR"/>
        </w:rPr>
        <w:tab/>
        <w:t>Philips International B.V</w:t>
      </w:r>
      <w:r>
        <w:rPr>
          <w:rFonts w:ascii="Arial" w:hAnsi="Arial"/>
          <w:b/>
          <w:lang w:val="fr-FR"/>
        </w:rPr>
        <w:t>.</w:t>
      </w:r>
    </w:p>
    <w:p w14:paraId="3C70F9E7" w14:textId="452CC6BA" w:rsidR="00143188" w:rsidRDefault="00143188" w:rsidP="001431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Update 5G </w:t>
      </w:r>
      <w:proofErr w:type="spellStart"/>
      <w:r>
        <w:rPr>
          <w:rFonts w:ascii="Arial" w:hAnsi="Arial" w:cs="Arial"/>
          <w:b/>
        </w:rPr>
        <w:t>ProSe</w:t>
      </w:r>
      <w:proofErr w:type="spellEnd"/>
      <w:r>
        <w:rPr>
          <w:rFonts w:ascii="Arial" w:hAnsi="Arial" w:cs="Arial"/>
          <w:b/>
        </w:rPr>
        <w:t xml:space="preserve"> UE-to-UE Discovery Model A – validity time.</w:t>
      </w:r>
    </w:p>
    <w:p w14:paraId="552FE5B6" w14:textId="77777777" w:rsidR="00143188" w:rsidRDefault="00143188" w:rsidP="001431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8C6C4F" w14:textId="77777777" w:rsidR="00143188" w:rsidRDefault="00143188" w:rsidP="0014318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4.25</w:t>
      </w:r>
    </w:p>
    <w:p w14:paraId="0B23C97A" w14:textId="77777777" w:rsidR="00143188" w:rsidRDefault="00143188" w:rsidP="00143188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6F4F853" w14:textId="77777777" w:rsidR="00143188" w:rsidRDefault="00143188" w:rsidP="0014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proposed text.</w:t>
      </w:r>
    </w:p>
    <w:p w14:paraId="2EE79265" w14:textId="77777777" w:rsidR="00143188" w:rsidRDefault="00143188" w:rsidP="00143188">
      <w:pPr>
        <w:pStyle w:val="Heading1"/>
      </w:pPr>
      <w:r>
        <w:t>2</w:t>
      </w:r>
      <w:r>
        <w:tab/>
        <w:t>References</w:t>
      </w:r>
    </w:p>
    <w:p w14:paraId="04E80B7B" w14:textId="77777777" w:rsidR="00143188" w:rsidRPr="002629C0" w:rsidRDefault="00143188" w:rsidP="00143188">
      <w:r>
        <w:rPr>
          <w:rStyle w:val="normaltextrun"/>
          <w:color w:val="000000"/>
          <w:shd w:val="clear" w:color="auto" w:fill="FFFFFF"/>
        </w:rPr>
        <w:t xml:space="preserve">[1] </w:t>
      </w:r>
      <w:r>
        <w:rPr>
          <w:rStyle w:val="normaltextrun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</w:rPr>
        <w:tab/>
        <w:t xml:space="preserve">S3-232007 </w:t>
      </w:r>
      <w:proofErr w:type="spellStart"/>
      <w:r>
        <w:rPr>
          <w:rStyle w:val="normaltextrun"/>
          <w:color w:val="000000"/>
          <w:shd w:val="clear" w:color="auto" w:fill="FFFFFF"/>
        </w:rPr>
        <w:t>ProSe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Phase 2 draft CR</w:t>
      </w:r>
    </w:p>
    <w:p w14:paraId="550D188B" w14:textId="77777777" w:rsidR="00143188" w:rsidRPr="00E66F1D" w:rsidRDefault="00143188" w:rsidP="00143188"/>
    <w:p w14:paraId="72736270" w14:textId="77777777" w:rsidR="00143188" w:rsidRDefault="00143188" w:rsidP="00143188">
      <w:pPr>
        <w:pStyle w:val="Heading1"/>
      </w:pPr>
      <w:r>
        <w:t>3</w:t>
      </w:r>
      <w:r>
        <w:tab/>
        <w:t>Rationale</w:t>
      </w:r>
    </w:p>
    <w:p w14:paraId="4982056D" w14:textId="6D9797E0" w:rsidR="00472A74" w:rsidRPr="000C5D29" w:rsidRDefault="00472A74" w:rsidP="00472A74">
      <w:pPr>
        <w:pStyle w:val="EditorsNote"/>
        <w:ind w:left="0" w:firstLine="0"/>
        <w:rPr>
          <w:color w:val="000000" w:themeColor="text1"/>
        </w:rPr>
      </w:pPr>
      <w:r w:rsidRPr="000C5D29">
        <w:rPr>
          <w:color w:val="000000" w:themeColor="text1"/>
        </w:rPr>
        <w:t xml:space="preserve">This </w:t>
      </w:r>
      <w:proofErr w:type="spellStart"/>
      <w:r w:rsidRPr="000C5D29">
        <w:rPr>
          <w:color w:val="000000" w:themeColor="text1"/>
        </w:rPr>
        <w:t>Tdoc</w:t>
      </w:r>
      <w:proofErr w:type="spellEnd"/>
      <w:r w:rsidRPr="000C5D29">
        <w:rPr>
          <w:color w:val="000000" w:themeColor="text1"/>
        </w:rPr>
        <w:t xml:space="preserve"> addresses the following Editor’s Note:</w:t>
      </w:r>
    </w:p>
    <w:p w14:paraId="652AE290" w14:textId="39428F58" w:rsidR="00472A74" w:rsidRPr="00C0007C" w:rsidRDefault="00472A74" w:rsidP="00472A74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 xml:space="preserve">: </w:t>
      </w:r>
      <w:r>
        <w:t>how to ensure that valid protected direct discovery sets are announced by the U2U relay is FFS.</w:t>
      </w:r>
    </w:p>
    <w:p w14:paraId="6FC8E07A" w14:textId="2B0B2990" w:rsidR="00143188" w:rsidRDefault="00472A74" w:rsidP="00143188">
      <w:pPr>
        <w:rPr>
          <w:noProof/>
        </w:rPr>
      </w:pPr>
      <w:r>
        <w:rPr>
          <w:noProof/>
        </w:rPr>
        <w:t xml:space="preserve">By indicating how the validity time is determined and that </w:t>
      </w:r>
      <w:r w:rsidR="000C5D29">
        <w:rPr>
          <w:noProof/>
        </w:rPr>
        <w:t>direct discovery sets are removed once the validity times expire.</w:t>
      </w:r>
    </w:p>
    <w:p w14:paraId="08588982" w14:textId="77777777" w:rsidR="00143188" w:rsidRDefault="00143188" w:rsidP="00143188">
      <w:pPr>
        <w:pStyle w:val="paragraph"/>
        <w:spacing w:before="0" w:beforeAutospacing="0" w:after="0" w:afterAutospacing="0"/>
        <w:ind w:left="1125" w:hanging="1125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tabchar"/>
          <w:rFonts w:ascii="Calibri" w:hAnsi="Calibri" w:cs="Calibri"/>
          <w:sz w:val="36"/>
          <w:szCs w:val="36"/>
          <w:lang w:val="en-US"/>
        </w:rPr>
        <w:t>4</w:t>
      </w:r>
      <w:r>
        <w:rPr>
          <w:rStyle w:val="tabchar"/>
          <w:rFonts w:ascii="Calibri" w:hAnsi="Calibri" w:cs="Calibri"/>
          <w:sz w:val="36"/>
          <w:szCs w:val="36"/>
        </w:rPr>
        <w:tab/>
      </w:r>
      <w:r>
        <w:rPr>
          <w:rStyle w:val="normaltextrun"/>
          <w:rFonts w:ascii="Arial" w:hAnsi="Arial" w:cs="Arial"/>
          <w:sz w:val="36"/>
          <w:szCs w:val="36"/>
          <w:lang w:val="en-GB"/>
        </w:rPr>
        <w:t xml:space="preserve">Detailed </w:t>
      </w:r>
      <w:proofErr w:type="gramStart"/>
      <w:r>
        <w:rPr>
          <w:rStyle w:val="normaltextrun"/>
          <w:rFonts w:ascii="Arial" w:hAnsi="Arial" w:cs="Arial"/>
          <w:sz w:val="36"/>
          <w:szCs w:val="36"/>
          <w:lang w:val="en-GB"/>
        </w:rPr>
        <w:t>proposal</w:t>
      </w:r>
      <w:proofErr w:type="gramEnd"/>
      <w:r>
        <w:rPr>
          <w:rStyle w:val="eop"/>
          <w:rFonts w:ascii="Arial" w:hAnsi="Arial" w:cs="Arial"/>
          <w:sz w:val="36"/>
          <w:szCs w:val="36"/>
        </w:rPr>
        <w:t> </w:t>
      </w:r>
    </w:p>
    <w:p w14:paraId="479FE3F8" w14:textId="77777777" w:rsidR="00143188" w:rsidRDefault="00143188" w:rsidP="00143188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18"/>
          <w:szCs w:val="18"/>
        </w:rPr>
      </w:pPr>
    </w:p>
    <w:p w14:paraId="1557EA72" w14:textId="5BF96D38" w:rsidR="001E41F3" w:rsidRDefault="00143188" w:rsidP="00143188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Style w:val="normaltextrun"/>
        </w:rPr>
        <w:t>SA3 is kindly requested to approve the below</w:t>
      </w:r>
    </w:p>
    <w:p w14:paraId="4E819CB3" w14:textId="77777777" w:rsidR="006D3497" w:rsidRDefault="006D3497" w:rsidP="006D3497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CHANGES************</w:t>
      </w:r>
    </w:p>
    <w:p w14:paraId="5FE28BF7" w14:textId="77777777" w:rsidR="005C3B83" w:rsidRPr="005B29E9" w:rsidRDefault="005C3B83" w:rsidP="005C3B83">
      <w:pPr>
        <w:pStyle w:val="Heading5"/>
      </w:pPr>
      <w:r w:rsidRPr="005B29E9">
        <w:t>6.1.3.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ab/>
        <w:t>Security flows</w:t>
      </w:r>
    </w:p>
    <w:p w14:paraId="11206A36" w14:textId="77777777" w:rsidR="005C3B83" w:rsidRDefault="005C3B83" w:rsidP="005C3B83">
      <w:pPr>
        <w:pStyle w:val="Heading6"/>
      </w:pPr>
      <w:bookmarkStart w:id="0" w:name="_Toc106364506"/>
      <w:bookmarkStart w:id="1" w:name="_Toc129959829"/>
      <w:r w:rsidRPr="009A6B4F">
        <w:rPr>
          <w:rFonts w:eastAsia="SimSun"/>
        </w:rPr>
        <w:t>6.1.3.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.1</w:t>
      </w:r>
      <w:r w:rsidRPr="009A6B4F">
        <w:rPr>
          <w:rFonts w:eastAsia="SimSun"/>
        </w:rPr>
        <w:tab/>
      </w:r>
      <w:bookmarkEnd w:id="0"/>
      <w:bookmarkEnd w:id="1"/>
      <w:r>
        <w:rPr>
          <w:rFonts w:eastAsia="SimSun" w:hint="eastAsia"/>
          <w:lang w:eastAsia="zh-CN"/>
        </w:rPr>
        <w:t>Security p</w:t>
      </w:r>
      <w:r w:rsidRPr="00E65FA8">
        <w:rPr>
          <w:rFonts w:eastAsia="SimSun"/>
        </w:rPr>
        <w:t xml:space="preserve">rocedure for 5G </w:t>
      </w:r>
      <w:proofErr w:type="spellStart"/>
      <w:r w:rsidRPr="00E65FA8">
        <w:rPr>
          <w:rFonts w:eastAsia="SimSun"/>
        </w:rPr>
        <w:t>ProSe</w:t>
      </w:r>
      <w:proofErr w:type="spellEnd"/>
      <w:r w:rsidRPr="00E65FA8">
        <w:rPr>
          <w:rFonts w:eastAsia="SimSun"/>
        </w:rPr>
        <w:t xml:space="preserve"> UE-to-UE Relay Discovery with Model A</w:t>
      </w:r>
    </w:p>
    <w:p w14:paraId="2397472D" w14:textId="77777777" w:rsidR="005C3B83" w:rsidRDefault="005C3B83" w:rsidP="005C3B83">
      <w:pPr>
        <w:rPr>
          <w:lang w:eastAsia="zh-CN"/>
        </w:rPr>
      </w:pPr>
      <w:r>
        <w:rPr>
          <w:lang w:eastAsia="zh-CN"/>
        </w:rPr>
        <w:t xml:space="preserve">The security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 is described as follows.</w:t>
      </w:r>
    </w:p>
    <w:bookmarkStart w:id="2" w:name="_Hlk134042350"/>
    <w:p w14:paraId="7D924D9B" w14:textId="77777777" w:rsidR="005C3B83" w:rsidRDefault="00F1366D" w:rsidP="005C3B83">
      <w:ins w:id="3" w:author="Zhou Wei" w:date="2023-05-29T14:27:00Z">
        <w:r w:rsidRPr="009C5779">
          <w:rPr>
            <w:noProof/>
          </w:rPr>
          <w:object w:dxaOrig="10276" w:dyaOrig="5911" w14:anchorId="0D992B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27.5pt;height:245.25pt;mso-width-percent:0;mso-height-percent:0;mso-width-percent:0;mso-height-percent:0" o:ole="">
              <v:imagedata r:id="rId13" o:title=""/>
            </v:shape>
            <o:OLEObject Type="Embed" ProgID="Visio.Drawing.11" ShapeID="_x0000_i1025" DrawAspect="Content" ObjectID="_1752917585" r:id="rId14"/>
          </w:object>
        </w:r>
      </w:ins>
      <w:bookmarkEnd w:id="2"/>
    </w:p>
    <w:p w14:paraId="70B81F5A" w14:textId="77777777" w:rsidR="005C3B83" w:rsidRPr="005B29E9" w:rsidRDefault="005C3B83" w:rsidP="005C3B83">
      <w:pPr>
        <w:pStyle w:val="TF"/>
      </w:pPr>
      <w:r w:rsidRPr="005B29E9">
        <w:t>Figure 6.</w:t>
      </w:r>
      <w:r>
        <w:t>1.3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 xml:space="preserve">5G </w:t>
      </w:r>
      <w:proofErr w:type="spellStart"/>
      <w:r w:rsidRPr="00BA5875">
        <w:t>ProSe</w:t>
      </w:r>
      <w:proofErr w:type="spellEnd"/>
      <w:r w:rsidRPr="00BA5875">
        <w:t xml:space="preserve">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6297BD33" w14:textId="77777777" w:rsidR="005C3B83" w:rsidRDefault="005C3B83" w:rsidP="005C3B83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</w:t>
      </w:r>
      <w:proofErr w:type="gramStart"/>
      <w:r w:rsidRPr="00490D1D">
        <w:t>set</w:t>
      </w:r>
      <w:proofErr w:type="gramEnd"/>
      <w:r w:rsidRPr="00490D1D">
        <w:t xml:space="preserve">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724230F4" w14:textId="77777777" w:rsidR="005C3B83" w:rsidRDefault="005C3B83" w:rsidP="005C3B83">
      <w:pPr>
        <w:pStyle w:val="B1"/>
      </w:pPr>
      <w:r>
        <w:t>1a.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 and announcing 5G </w:t>
      </w:r>
      <w:proofErr w:type="spellStart"/>
      <w:r>
        <w:t>ProSe</w:t>
      </w:r>
      <w:proofErr w:type="spellEnd"/>
      <w:r>
        <w:t xml:space="preserve"> End UE are provisioned with the discovery security materials </w:t>
      </w:r>
      <w:r w:rsidRPr="00A36F09">
        <w:t xml:space="preserve">associated with a </w:t>
      </w:r>
      <w:proofErr w:type="spellStart"/>
      <w:r w:rsidRPr="00A36F09">
        <w:t>ProSe</w:t>
      </w:r>
      <w:proofErr w:type="spellEnd"/>
      <w:r w:rsidRPr="00A36F09">
        <w:t xml:space="preserve"> service</w:t>
      </w:r>
      <w:r>
        <w:t xml:space="preserve"> based on the procedure specified in clause 6.1.3.2.2 of the present document.</w:t>
      </w:r>
    </w:p>
    <w:p w14:paraId="705D0244" w14:textId="77777777" w:rsidR="005C3B83" w:rsidRDefault="005C3B83" w:rsidP="005C3B83">
      <w:pPr>
        <w:pStyle w:val="B1"/>
      </w:pPr>
      <w:r>
        <w:t>1b.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UE, announcing 5G </w:t>
      </w:r>
      <w:proofErr w:type="spellStart"/>
      <w:r>
        <w:t>ProSe</w:t>
      </w:r>
      <w:proofErr w:type="spellEnd"/>
      <w:r>
        <w:t xml:space="preserve"> End UE, and 5G </w:t>
      </w:r>
      <w:proofErr w:type="spellStart"/>
      <w:r>
        <w:t>ProSe</w:t>
      </w:r>
      <w:proofErr w:type="spellEnd"/>
      <w:r>
        <w:t xml:space="preserve"> UE-to-UE Relay are provisioned with discovery security materials associated with an RSC based on the procedure specified in clause 6.1.3.2.2 of the present document.</w:t>
      </w:r>
    </w:p>
    <w:p w14:paraId="3B2CCDD5" w14:textId="77777777" w:rsidR="005C3B83" w:rsidRPr="00C0007C" w:rsidRDefault="005C3B83" w:rsidP="005C3B83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>: How to provision the discovery security materials associated with a Prose service is FFS.</w:t>
      </w:r>
    </w:p>
    <w:p w14:paraId="40E14A35" w14:textId="722B8929" w:rsidR="005C3B83" w:rsidRPr="003B1F7F" w:rsidRDefault="005C3B83" w:rsidP="005C3B83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 xml:space="preserve">announcing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proofErr w:type="spellStart"/>
      <w:r w:rsidRPr="00A36F09">
        <w:t>ProSe</w:t>
      </w:r>
      <w:proofErr w:type="spellEnd"/>
      <w:r w:rsidRPr="00A36F09">
        <w:t xml:space="preserve"> service</w:t>
      </w:r>
      <w:r>
        <w:t xml:space="preserve"> as specified in clause 6.1.3.2.3 of the present document. The 5G </w:t>
      </w:r>
      <w:proofErr w:type="spellStart"/>
      <w:r>
        <w:t>ProSe</w:t>
      </w:r>
      <w:proofErr w:type="spellEnd"/>
      <w:r>
        <w:t xml:space="preserve"> UE-to-UE Relay obtains the protected RSC and direct discovery set from the announcing 5G </w:t>
      </w:r>
      <w:proofErr w:type="spellStart"/>
      <w:r>
        <w:t>ProSe</w:t>
      </w:r>
      <w:proofErr w:type="spellEnd"/>
      <w:r>
        <w:t xml:space="preserve"> End UE in proximity </w:t>
      </w:r>
      <w:r w:rsidRPr="00A36F09">
        <w:t xml:space="preserve">(e.g., via a previous 5G </w:t>
      </w:r>
      <w:proofErr w:type="spellStart"/>
      <w:r w:rsidRPr="00A36F09">
        <w:t>ProSe</w:t>
      </w:r>
      <w:proofErr w:type="spellEnd"/>
      <w:r w:rsidRPr="00A36F09">
        <w:t xml:space="preserve"> UE-to-UE Relay Discovery or 5G </w:t>
      </w:r>
      <w:proofErr w:type="spellStart"/>
      <w:r w:rsidRPr="00A36F09">
        <w:t>ProSe</w:t>
      </w:r>
      <w:proofErr w:type="spellEnd"/>
      <w:r w:rsidRPr="00A36F09">
        <w:t xml:space="preserve"> UE-to-UE Relay Communication procedures)</w:t>
      </w:r>
      <w:r>
        <w:t xml:space="preserve"> as specified in clause 6.3.2.4.2 of TS 23.304 [2]. When </w:t>
      </w:r>
      <w:r w:rsidRPr="00A36F09">
        <w:t xml:space="preserve">5G </w:t>
      </w:r>
      <w:proofErr w:type="spellStart"/>
      <w:r w:rsidRPr="00A36F09">
        <w:t>ProSe</w:t>
      </w:r>
      <w:proofErr w:type="spellEnd"/>
      <w:r w:rsidRPr="00A36F09">
        <w:t xml:space="preserve">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</w:t>
      </w:r>
      <w:proofErr w:type="spellStart"/>
      <w:r>
        <w:t>ProSe</w:t>
      </w:r>
      <w:proofErr w:type="spellEnd"/>
      <w:r>
        <w:t xml:space="preserve"> End UE shall include the protected direct discovery set in a discovery message that is protected using the discovery security materials associated with the RSC as specified in clause 6.1.3.2.3 of the present document. When 5G </w:t>
      </w:r>
      <w:proofErr w:type="spellStart"/>
      <w:r>
        <w:t>ProSe</w:t>
      </w:r>
      <w:proofErr w:type="spellEnd"/>
      <w:r>
        <w:t xml:space="preserve"> UE-to-UE Relay Communication is used to deliver the direct discovery set, the announcing 5G </w:t>
      </w:r>
      <w:proofErr w:type="spellStart"/>
      <w:r>
        <w:t>ProSe</w:t>
      </w:r>
      <w:proofErr w:type="spellEnd"/>
      <w:r>
        <w:t xml:space="preserve"> End UE shall use the secure PC5 unicast link with the 5G </w:t>
      </w:r>
      <w:proofErr w:type="spellStart"/>
      <w:r>
        <w:t>ProSe</w:t>
      </w:r>
      <w:proofErr w:type="spellEnd"/>
      <w:r>
        <w:t xml:space="preserve"> UE-to-UE Relay to send the protected direct discovery set. The 5G </w:t>
      </w:r>
      <w:proofErr w:type="spellStart"/>
      <w:r>
        <w:t>ProSe</w:t>
      </w:r>
      <w:proofErr w:type="spellEnd"/>
      <w:r>
        <w:t xml:space="preserve"> UE-to-UE Relay shall store the protected direct discovery set along with its validity time. </w:t>
      </w:r>
      <w:ins w:id="4" w:author="Philips" w:date="2023-06-14T08:58:00Z">
        <w:r w:rsidR="00FA22E9">
          <w:t xml:space="preserve">If the </w:t>
        </w:r>
      </w:ins>
      <w:ins w:id="5" w:author="Philips" w:date="2023-06-14T08:59:00Z">
        <w:r w:rsidR="00FA22E9" w:rsidRPr="00A36F09">
          <w:t xml:space="preserve">5G </w:t>
        </w:r>
        <w:proofErr w:type="spellStart"/>
        <w:r w:rsidR="00FA22E9" w:rsidRPr="00A36F09">
          <w:t>ProSe</w:t>
        </w:r>
        <w:proofErr w:type="spellEnd"/>
        <w:r w:rsidR="00FA22E9" w:rsidRPr="00A36F09">
          <w:t xml:space="preserve"> UE-to-UE Relay Discovery</w:t>
        </w:r>
        <w:r w:rsidR="00FA22E9">
          <w:t xml:space="preserve"> is used to deliver</w:t>
        </w:r>
        <w:r w:rsidR="00FA22E9" w:rsidRPr="00A36F09">
          <w:t xml:space="preserve"> </w:t>
        </w:r>
        <w:r w:rsidR="00FA22E9">
          <w:t>the direct discovery set, t</w:t>
        </w:r>
      </w:ins>
      <w:ins w:id="6" w:author="Philips" w:date="2023-06-14T08:56:00Z">
        <w:r w:rsidR="00DB5C0B">
          <w:t xml:space="preserve">he validity time is determined from the UTC-based counter </w:t>
        </w:r>
        <w:r w:rsidR="00CD4021">
          <w:t>associated to the received discovery message</w:t>
        </w:r>
      </w:ins>
      <w:ins w:id="7" w:author="Philips" w:date="2023-06-14T08:59:00Z">
        <w:r w:rsidR="00FA22E9">
          <w:t xml:space="preserve">. When 5G </w:t>
        </w:r>
        <w:proofErr w:type="spellStart"/>
        <w:r w:rsidR="00FA22E9">
          <w:t>ProSe</w:t>
        </w:r>
        <w:proofErr w:type="spellEnd"/>
        <w:r w:rsidR="00FA22E9">
          <w:t xml:space="preserve"> UE-to-UE Relay Communication is used to deliver the direct discovery set,</w:t>
        </w:r>
      </w:ins>
      <w:ins w:id="8" w:author="Philips" w:date="2023-06-14T08:57:00Z">
        <w:r w:rsidR="00FF6DF2">
          <w:t xml:space="preserve"> </w:t>
        </w:r>
      </w:ins>
      <w:ins w:id="9" w:author="Philips" w:date="2023-06-14T08:59:00Z">
        <w:r w:rsidR="007A1B02">
          <w:t>the validity time is determined from a</w:t>
        </w:r>
      </w:ins>
      <w:ins w:id="10" w:author="Philips" w:date="2023-06-14T08:57:00Z">
        <w:r w:rsidR="00FF6DF2">
          <w:t xml:space="preserve"> timestamp </w:t>
        </w:r>
      </w:ins>
      <w:ins w:id="11" w:author="Philips" w:date="2023-08-07T07:32:00Z">
        <w:r w:rsidR="00EA20CE">
          <w:t>associated to</w:t>
        </w:r>
      </w:ins>
      <w:ins w:id="12" w:author="Philips" w:date="2023-06-14T08:57:00Z">
        <w:r w:rsidR="00FF6DF2">
          <w:t xml:space="preserve"> the </w:t>
        </w:r>
        <w:r w:rsidR="00F84CE4">
          <w:t>p</w:t>
        </w:r>
      </w:ins>
      <w:ins w:id="13" w:author="Philips" w:date="2023-06-14T08:58:00Z">
        <w:r w:rsidR="00F84CE4">
          <w:t>rotected message.</w:t>
        </w:r>
      </w:ins>
    </w:p>
    <w:p w14:paraId="1DE8A753" w14:textId="608912EF" w:rsidR="005C3B83" w:rsidRPr="00C0007C" w:rsidDel="00645D75" w:rsidRDefault="005C3B83" w:rsidP="005C3B83">
      <w:pPr>
        <w:pStyle w:val="EditorsNote"/>
        <w:rPr>
          <w:del w:id="14" w:author="Philips" w:date="2023-08-07T07:38:00Z"/>
        </w:rPr>
      </w:pPr>
      <w:del w:id="15" w:author="Philips" w:date="2023-08-07T07:38:00Z">
        <w:r w:rsidRPr="00FC6287" w:rsidDel="00645D75">
          <w:delText>E</w:delText>
        </w:r>
        <w:r w:rsidDel="00645D75">
          <w:delText xml:space="preserve">ditor’s </w:delText>
        </w:r>
        <w:r w:rsidRPr="00FC6287" w:rsidDel="00645D75">
          <w:delText>N</w:delText>
        </w:r>
        <w:r w:rsidDel="00645D75">
          <w:delText>ote</w:delText>
        </w:r>
        <w:r w:rsidRPr="00FC6287" w:rsidDel="00645D75">
          <w:delText xml:space="preserve">: </w:delText>
        </w:r>
        <w:r w:rsidDel="00645D75">
          <w:delText>how to ensure that valid protected direct discovery sets are announced by the U2U relay is FFS.</w:delText>
        </w:r>
      </w:del>
    </w:p>
    <w:p w14:paraId="0167ED5A" w14:textId="2753E9E0" w:rsidR="005C3B83" w:rsidRDefault="005C3B83" w:rsidP="005C3B83">
      <w:pPr>
        <w:pStyle w:val="B1"/>
      </w:pPr>
      <w:r>
        <w:lastRenderedPageBreak/>
        <w:t>3</w:t>
      </w:r>
      <w:r w:rsidRPr="00C0007C">
        <w:t>.</w:t>
      </w:r>
      <w:r>
        <w:tab/>
        <w:t xml:space="preserve">When broadcasting the Announcement message, the 5G </w:t>
      </w:r>
      <w:proofErr w:type="spellStart"/>
      <w:r>
        <w:t>ProSe</w:t>
      </w:r>
      <w:proofErr w:type="spellEnd"/>
      <w:r>
        <w:t xml:space="preserve">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</w:t>
      </w:r>
      <w:proofErr w:type="spellStart"/>
      <w:r>
        <w:t>ProSe</w:t>
      </w:r>
      <w:proofErr w:type="spellEnd"/>
      <w:r>
        <w:t xml:space="preserve"> UE-to-UE Relay sends the Announcement message.</w:t>
      </w:r>
      <w:r w:rsidR="008665E0">
        <w:t xml:space="preserve"> </w:t>
      </w:r>
      <w:ins w:id="16" w:author="Philips" w:date="2023-08-07T07:34:00Z">
        <w:r w:rsidR="00FA0CC1">
          <w:t>A</w:t>
        </w:r>
      </w:ins>
      <w:ins w:id="17" w:author="Philips" w:date="2023-06-14T11:28:00Z">
        <w:r w:rsidR="000E7978">
          <w:t xml:space="preserve"> </w:t>
        </w:r>
        <w:r w:rsidR="00CE5103">
          <w:t xml:space="preserve">protected discovery set </w:t>
        </w:r>
      </w:ins>
      <w:ins w:id="18" w:author="Philips" w:date="2023-06-14T11:35:00Z">
        <w:r w:rsidR="009B0E0F">
          <w:t>shall</w:t>
        </w:r>
      </w:ins>
      <w:ins w:id="19" w:author="Philips" w:date="2023-06-14T11:28:00Z">
        <w:r w:rsidR="00CE5103">
          <w:t xml:space="preserve"> be </w:t>
        </w:r>
        <w:r w:rsidR="009D70C8">
          <w:t xml:space="preserve">removed once </w:t>
        </w:r>
        <w:r w:rsidR="00B70EDA">
          <w:t>its validity time has expired.</w:t>
        </w:r>
      </w:ins>
    </w:p>
    <w:p w14:paraId="0B095324" w14:textId="598EDD79" w:rsidR="005C3B83" w:rsidRDefault="005C3B83" w:rsidP="005C3B83">
      <w:pPr>
        <w:pStyle w:val="B1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 xml:space="preserve">On receiving the Announcement message from the 5G </w:t>
      </w:r>
      <w:proofErr w:type="spellStart"/>
      <w:r>
        <w:t>ProSe</w:t>
      </w:r>
      <w:proofErr w:type="spellEnd"/>
      <w:r>
        <w:t xml:space="preserve"> UE-to-UE Relay, t</w:t>
      </w:r>
      <w:r w:rsidRPr="00C0007C">
        <w:t xml:space="preserve">he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decrypt and/or verif</w:t>
      </w:r>
      <w:r>
        <w:t>y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decrypt and/or verif</w:t>
      </w:r>
      <w:r>
        <w:t>y</w:t>
      </w:r>
      <w:r w:rsidRPr="00C0007C">
        <w:t xml:space="preserve"> the direct discovery set(s) using the discovery security materials associated with the </w:t>
      </w:r>
      <w:proofErr w:type="spellStart"/>
      <w:r w:rsidRPr="00C0007C">
        <w:t>ProSe</w:t>
      </w:r>
      <w:proofErr w:type="spellEnd"/>
      <w:r w:rsidRPr="00C0007C">
        <w:t xml:space="preserve"> </w:t>
      </w:r>
      <w:r>
        <w:t>service as specified in clause 6.1.3.2.3 of the present document</w:t>
      </w:r>
      <w:r w:rsidRPr="00C0007C">
        <w:t>.</w:t>
      </w:r>
    </w:p>
    <w:p w14:paraId="156C52F4" w14:textId="7C59B072" w:rsidR="00F85000" w:rsidRDefault="00F85000" w:rsidP="24F96A9C">
      <w:pPr>
        <w:pStyle w:val="Heading4"/>
        <w:ind w:left="0"/>
      </w:pPr>
    </w:p>
    <w:p w14:paraId="75A10020" w14:textId="7628FA36" w:rsidR="24F96A9C" w:rsidRDefault="24F96A9C" w:rsidP="24F96A9C">
      <w:pPr>
        <w:rPr>
          <w:ins w:id="20" w:author="Sabah, Noureddine" w:date="2023-06-08T11:22:00Z"/>
        </w:rPr>
      </w:pPr>
    </w:p>
    <w:p w14:paraId="3BF85E75" w14:textId="24F2E5F3" w:rsidR="006D3497" w:rsidRDefault="006D3497" w:rsidP="006D3497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00C1D" w14:textId="77777777" w:rsidR="00F1366D" w:rsidRDefault="00F1366D">
      <w:r>
        <w:separator/>
      </w:r>
    </w:p>
  </w:endnote>
  <w:endnote w:type="continuationSeparator" w:id="0">
    <w:p w14:paraId="4D83144E" w14:textId="77777777" w:rsidR="00F1366D" w:rsidRDefault="00F1366D">
      <w:r>
        <w:continuationSeparator/>
      </w:r>
    </w:p>
  </w:endnote>
  <w:endnote w:type="continuationNotice" w:id="1">
    <w:p w14:paraId="25760DFE" w14:textId="77777777" w:rsidR="00F1366D" w:rsidRDefault="00F136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ED80B" w14:textId="77777777" w:rsidR="00F1366D" w:rsidRDefault="00F1366D">
      <w:r>
        <w:separator/>
      </w:r>
    </w:p>
  </w:footnote>
  <w:footnote w:type="continuationSeparator" w:id="0">
    <w:p w14:paraId="37DE36BA" w14:textId="77777777" w:rsidR="00F1366D" w:rsidRDefault="00F1366D">
      <w:r>
        <w:continuationSeparator/>
      </w:r>
    </w:p>
  </w:footnote>
  <w:footnote w:type="continuationNotice" w:id="1">
    <w:p w14:paraId="3AC81C67" w14:textId="77777777" w:rsidR="00F1366D" w:rsidRDefault="00F136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2573F3E"/>
    <w:multiLevelType w:val="hybridMultilevel"/>
    <w:tmpl w:val="FFFFFFFF"/>
    <w:lvl w:ilvl="0" w:tplc="2312DD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58EFF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DC2B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25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62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B26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AD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A6DC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89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AE867"/>
    <w:multiLevelType w:val="hybridMultilevel"/>
    <w:tmpl w:val="BFD4A9AC"/>
    <w:lvl w:ilvl="0" w:tplc="CAB653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2E86A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EA67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CA1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BC0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0E15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282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863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C50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051A"/>
    <w:multiLevelType w:val="hybridMultilevel"/>
    <w:tmpl w:val="F5D6D478"/>
    <w:lvl w:ilvl="0" w:tplc="7FD241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14DE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EE6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84B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C0A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CAF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D646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61E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1A6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11C73"/>
    <w:multiLevelType w:val="hybridMultilevel"/>
    <w:tmpl w:val="4134B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5B68D"/>
    <w:multiLevelType w:val="hybridMultilevel"/>
    <w:tmpl w:val="FFFFFFFF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BD6ED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82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89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C70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D6F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228C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45A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CCD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C8C25"/>
    <w:multiLevelType w:val="hybridMultilevel"/>
    <w:tmpl w:val="FFFFFFFF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772C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2E0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B0F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21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300E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5CD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26F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D4B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241335">
    <w:abstractNumId w:val="5"/>
  </w:num>
  <w:num w:numId="2" w16cid:durableId="2017803996">
    <w:abstractNumId w:val="4"/>
  </w:num>
  <w:num w:numId="3" w16cid:durableId="546717705">
    <w:abstractNumId w:val="2"/>
  </w:num>
  <w:num w:numId="4" w16cid:durableId="442119046">
    <w:abstractNumId w:val="1"/>
  </w:num>
  <w:num w:numId="5" w16cid:durableId="751120692">
    <w:abstractNumId w:val="0"/>
  </w:num>
  <w:num w:numId="6" w16cid:durableId="422537444">
    <w:abstractNumId w:val="6"/>
  </w:num>
  <w:num w:numId="7" w16cid:durableId="306402298">
    <w:abstractNumId w:val="8"/>
  </w:num>
  <w:num w:numId="8" w16cid:durableId="1710378156">
    <w:abstractNumId w:val="3"/>
  </w:num>
  <w:num w:numId="9" w16cid:durableId="39898476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Sabah, Noureddine">
    <w15:presenceInfo w15:providerId="AD" w15:userId="S::Noureddine.Sabah@philips.com::ea53a19b-3738-4a12-966c-592f7060b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372"/>
    <w:rsid w:val="00011341"/>
    <w:rsid w:val="00022E4A"/>
    <w:rsid w:val="00036E32"/>
    <w:rsid w:val="00047FF1"/>
    <w:rsid w:val="0005331B"/>
    <w:rsid w:val="00055BC3"/>
    <w:rsid w:val="00065F91"/>
    <w:rsid w:val="00071288"/>
    <w:rsid w:val="000800D9"/>
    <w:rsid w:val="00082878"/>
    <w:rsid w:val="00091AEA"/>
    <w:rsid w:val="000A21B8"/>
    <w:rsid w:val="000A351C"/>
    <w:rsid w:val="000A6394"/>
    <w:rsid w:val="000B286C"/>
    <w:rsid w:val="000B7FED"/>
    <w:rsid w:val="000C038A"/>
    <w:rsid w:val="000C4F79"/>
    <w:rsid w:val="000C5D29"/>
    <w:rsid w:val="000C6598"/>
    <w:rsid w:val="000D1E08"/>
    <w:rsid w:val="000D44B3"/>
    <w:rsid w:val="000E014D"/>
    <w:rsid w:val="000E34CD"/>
    <w:rsid w:val="000E7978"/>
    <w:rsid w:val="000F63A3"/>
    <w:rsid w:val="00103D99"/>
    <w:rsid w:val="00126D94"/>
    <w:rsid w:val="00127300"/>
    <w:rsid w:val="00131313"/>
    <w:rsid w:val="001422BF"/>
    <w:rsid w:val="00143188"/>
    <w:rsid w:val="00145D43"/>
    <w:rsid w:val="00147C9A"/>
    <w:rsid w:val="00151BAC"/>
    <w:rsid w:val="00154175"/>
    <w:rsid w:val="00156BE0"/>
    <w:rsid w:val="001635AE"/>
    <w:rsid w:val="0017474A"/>
    <w:rsid w:val="00180242"/>
    <w:rsid w:val="00181364"/>
    <w:rsid w:val="00184B3C"/>
    <w:rsid w:val="0018599D"/>
    <w:rsid w:val="00187922"/>
    <w:rsid w:val="001911BE"/>
    <w:rsid w:val="00192C46"/>
    <w:rsid w:val="00195689"/>
    <w:rsid w:val="001A08B3"/>
    <w:rsid w:val="001A0BB0"/>
    <w:rsid w:val="001A152E"/>
    <w:rsid w:val="001A7B60"/>
    <w:rsid w:val="001B2F8C"/>
    <w:rsid w:val="001B52F0"/>
    <w:rsid w:val="001B7A65"/>
    <w:rsid w:val="001C0AAB"/>
    <w:rsid w:val="001D36C4"/>
    <w:rsid w:val="001D5B6E"/>
    <w:rsid w:val="001E1690"/>
    <w:rsid w:val="001E41F3"/>
    <w:rsid w:val="001E75BF"/>
    <w:rsid w:val="001F133B"/>
    <w:rsid w:val="002123A3"/>
    <w:rsid w:val="002160DC"/>
    <w:rsid w:val="00216490"/>
    <w:rsid w:val="00221ABD"/>
    <w:rsid w:val="0022630A"/>
    <w:rsid w:val="002268E1"/>
    <w:rsid w:val="00234B48"/>
    <w:rsid w:val="00235031"/>
    <w:rsid w:val="00251020"/>
    <w:rsid w:val="0026004D"/>
    <w:rsid w:val="002613AF"/>
    <w:rsid w:val="00263722"/>
    <w:rsid w:val="00263A53"/>
    <w:rsid w:val="002640DD"/>
    <w:rsid w:val="00273C7D"/>
    <w:rsid w:val="002742B6"/>
    <w:rsid w:val="00275D12"/>
    <w:rsid w:val="00276EBF"/>
    <w:rsid w:val="00281F18"/>
    <w:rsid w:val="00284FEB"/>
    <w:rsid w:val="002855A5"/>
    <w:rsid w:val="002860C4"/>
    <w:rsid w:val="002B13E7"/>
    <w:rsid w:val="002B51C9"/>
    <w:rsid w:val="002B5741"/>
    <w:rsid w:val="002C49AC"/>
    <w:rsid w:val="002C6777"/>
    <w:rsid w:val="002E472E"/>
    <w:rsid w:val="002F0B06"/>
    <w:rsid w:val="002F432C"/>
    <w:rsid w:val="0030136C"/>
    <w:rsid w:val="0030442B"/>
    <w:rsid w:val="00304E74"/>
    <w:rsid w:val="00305409"/>
    <w:rsid w:val="00306C97"/>
    <w:rsid w:val="003109FC"/>
    <w:rsid w:val="003253E7"/>
    <w:rsid w:val="0033230D"/>
    <w:rsid w:val="0033246A"/>
    <w:rsid w:val="00336F5A"/>
    <w:rsid w:val="0034108E"/>
    <w:rsid w:val="00344F89"/>
    <w:rsid w:val="00351BAC"/>
    <w:rsid w:val="00354942"/>
    <w:rsid w:val="0036048D"/>
    <w:rsid w:val="003609EF"/>
    <w:rsid w:val="0036231A"/>
    <w:rsid w:val="00371123"/>
    <w:rsid w:val="00374DD4"/>
    <w:rsid w:val="00377C00"/>
    <w:rsid w:val="00382D87"/>
    <w:rsid w:val="00392BED"/>
    <w:rsid w:val="003962E7"/>
    <w:rsid w:val="00396EE1"/>
    <w:rsid w:val="00397C80"/>
    <w:rsid w:val="003A5EAF"/>
    <w:rsid w:val="003B0A30"/>
    <w:rsid w:val="003B0E1C"/>
    <w:rsid w:val="003C2DBE"/>
    <w:rsid w:val="003C5523"/>
    <w:rsid w:val="003C7515"/>
    <w:rsid w:val="003C7A64"/>
    <w:rsid w:val="003D3831"/>
    <w:rsid w:val="003D4D26"/>
    <w:rsid w:val="003E1A36"/>
    <w:rsid w:val="003E3414"/>
    <w:rsid w:val="00401884"/>
    <w:rsid w:val="00410371"/>
    <w:rsid w:val="0041425D"/>
    <w:rsid w:val="00423C64"/>
    <w:rsid w:val="004242F1"/>
    <w:rsid w:val="00426273"/>
    <w:rsid w:val="00430498"/>
    <w:rsid w:val="00432FF2"/>
    <w:rsid w:val="0043666C"/>
    <w:rsid w:val="00441D8D"/>
    <w:rsid w:val="004439B2"/>
    <w:rsid w:val="00454700"/>
    <w:rsid w:val="00457612"/>
    <w:rsid w:val="00457C7D"/>
    <w:rsid w:val="004705F2"/>
    <w:rsid w:val="00471562"/>
    <w:rsid w:val="00472A74"/>
    <w:rsid w:val="004767DD"/>
    <w:rsid w:val="0048055B"/>
    <w:rsid w:val="00482288"/>
    <w:rsid w:val="00487D03"/>
    <w:rsid w:val="004912A7"/>
    <w:rsid w:val="00491432"/>
    <w:rsid w:val="00496D58"/>
    <w:rsid w:val="004A0930"/>
    <w:rsid w:val="004A52C6"/>
    <w:rsid w:val="004B114E"/>
    <w:rsid w:val="004B75B7"/>
    <w:rsid w:val="004C27AB"/>
    <w:rsid w:val="004D5235"/>
    <w:rsid w:val="004E2A07"/>
    <w:rsid w:val="004E36D7"/>
    <w:rsid w:val="004E52BE"/>
    <w:rsid w:val="004F220B"/>
    <w:rsid w:val="005009D9"/>
    <w:rsid w:val="005107D8"/>
    <w:rsid w:val="00510B23"/>
    <w:rsid w:val="00515288"/>
    <w:rsid w:val="0051580D"/>
    <w:rsid w:val="005215C0"/>
    <w:rsid w:val="00530649"/>
    <w:rsid w:val="00537D78"/>
    <w:rsid w:val="00540955"/>
    <w:rsid w:val="00546468"/>
    <w:rsid w:val="00547111"/>
    <w:rsid w:val="00550765"/>
    <w:rsid w:val="005510BC"/>
    <w:rsid w:val="00556E98"/>
    <w:rsid w:val="00560EFD"/>
    <w:rsid w:val="00562AF8"/>
    <w:rsid w:val="0056493D"/>
    <w:rsid w:val="00565313"/>
    <w:rsid w:val="00565C22"/>
    <w:rsid w:val="005709C6"/>
    <w:rsid w:val="00580CCF"/>
    <w:rsid w:val="00581607"/>
    <w:rsid w:val="005833C7"/>
    <w:rsid w:val="00583A7A"/>
    <w:rsid w:val="00592D74"/>
    <w:rsid w:val="005A196E"/>
    <w:rsid w:val="005A5644"/>
    <w:rsid w:val="005B12E8"/>
    <w:rsid w:val="005B35A9"/>
    <w:rsid w:val="005B4320"/>
    <w:rsid w:val="005C3B83"/>
    <w:rsid w:val="005C6E14"/>
    <w:rsid w:val="005D068E"/>
    <w:rsid w:val="005D3629"/>
    <w:rsid w:val="005D51CE"/>
    <w:rsid w:val="005D53BA"/>
    <w:rsid w:val="005D7242"/>
    <w:rsid w:val="005E1677"/>
    <w:rsid w:val="005E2C44"/>
    <w:rsid w:val="005F1631"/>
    <w:rsid w:val="005F1CD4"/>
    <w:rsid w:val="005F77EB"/>
    <w:rsid w:val="00604506"/>
    <w:rsid w:val="00615581"/>
    <w:rsid w:val="00620F35"/>
    <w:rsid w:val="00621188"/>
    <w:rsid w:val="00621588"/>
    <w:rsid w:val="006257ED"/>
    <w:rsid w:val="00633F4E"/>
    <w:rsid w:val="00645ADE"/>
    <w:rsid w:val="00645D75"/>
    <w:rsid w:val="00652DFB"/>
    <w:rsid w:val="0065536E"/>
    <w:rsid w:val="0065673D"/>
    <w:rsid w:val="00662AC7"/>
    <w:rsid w:val="00664B7B"/>
    <w:rsid w:val="00664D66"/>
    <w:rsid w:val="006658B6"/>
    <w:rsid w:val="00665C47"/>
    <w:rsid w:val="00672F24"/>
    <w:rsid w:val="00685BB6"/>
    <w:rsid w:val="00692544"/>
    <w:rsid w:val="00695808"/>
    <w:rsid w:val="006959B0"/>
    <w:rsid w:val="00695A6C"/>
    <w:rsid w:val="00696BCC"/>
    <w:rsid w:val="006B46FB"/>
    <w:rsid w:val="006D3497"/>
    <w:rsid w:val="006D36D4"/>
    <w:rsid w:val="006E21FB"/>
    <w:rsid w:val="006E26A8"/>
    <w:rsid w:val="00702AA0"/>
    <w:rsid w:val="00703411"/>
    <w:rsid w:val="007039DC"/>
    <w:rsid w:val="00710514"/>
    <w:rsid w:val="00710E81"/>
    <w:rsid w:val="007242C5"/>
    <w:rsid w:val="00724731"/>
    <w:rsid w:val="007355F4"/>
    <w:rsid w:val="00750BCE"/>
    <w:rsid w:val="00751BD2"/>
    <w:rsid w:val="007617D0"/>
    <w:rsid w:val="00762739"/>
    <w:rsid w:val="00764D18"/>
    <w:rsid w:val="0076503C"/>
    <w:rsid w:val="0076577D"/>
    <w:rsid w:val="00766300"/>
    <w:rsid w:val="00785599"/>
    <w:rsid w:val="007906C3"/>
    <w:rsid w:val="00792342"/>
    <w:rsid w:val="007977A8"/>
    <w:rsid w:val="007A0ADF"/>
    <w:rsid w:val="007A1B02"/>
    <w:rsid w:val="007A590A"/>
    <w:rsid w:val="007B0475"/>
    <w:rsid w:val="007B512A"/>
    <w:rsid w:val="007B7687"/>
    <w:rsid w:val="007C1621"/>
    <w:rsid w:val="007C2097"/>
    <w:rsid w:val="007C43FC"/>
    <w:rsid w:val="007D6113"/>
    <w:rsid w:val="007D6A07"/>
    <w:rsid w:val="007D719D"/>
    <w:rsid w:val="007E3582"/>
    <w:rsid w:val="007F2131"/>
    <w:rsid w:val="007F6194"/>
    <w:rsid w:val="007F7259"/>
    <w:rsid w:val="008017F6"/>
    <w:rsid w:val="008040A8"/>
    <w:rsid w:val="0081124B"/>
    <w:rsid w:val="0081566F"/>
    <w:rsid w:val="00821FD2"/>
    <w:rsid w:val="0082299E"/>
    <w:rsid w:val="008279FA"/>
    <w:rsid w:val="00827EBF"/>
    <w:rsid w:val="00834C16"/>
    <w:rsid w:val="0083635B"/>
    <w:rsid w:val="00845BBC"/>
    <w:rsid w:val="008461E5"/>
    <w:rsid w:val="008626E7"/>
    <w:rsid w:val="00865C64"/>
    <w:rsid w:val="008665E0"/>
    <w:rsid w:val="008703E3"/>
    <w:rsid w:val="00870EE7"/>
    <w:rsid w:val="00874CE2"/>
    <w:rsid w:val="00880A55"/>
    <w:rsid w:val="00885F24"/>
    <w:rsid w:val="008863B9"/>
    <w:rsid w:val="0088765D"/>
    <w:rsid w:val="00887DA0"/>
    <w:rsid w:val="008A03B0"/>
    <w:rsid w:val="008A1524"/>
    <w:rsid w:val="008A45A6"/>
    <w:rsid w:val="008A5641"/>
    <w:rsid w:val="008A7541"/>
    <w:rsid w:val="008B3619"/>
    <w:rsid w:val="008B7764"/>
    <w:rsid w:val="008C7058"/>
    <w:rsid w:val="008D39FE"/>
    <w:rsid w:val="008E1552"/>
    <w:rsid w:val="008E7A00"/>
    <w:rsid w:val="008F3789"/>
    <w:rsid w:val="008F575C"/>
    <w:rsid w:val="008F686C"/>
    <w:rsid w:val="008F6B1A"/>
    <w:rsid w:val="009043D6"/>
    <w:rsid w:val="00904ED0"/>
    <w:rsid w:val="009103ED"/>
    <w:rsid w:val="009148DE"/>
    <w:rsid w:val="00915A59"/>
    <w:rsid w:val="00915AF1"/>
    <w:rsid w:val="00920651"/>
    <w:rsid w:val="009346CF"/>
    <w:rsid w:val="00941E30"/>
    <w:rsid w:val="009423A6"/>
    <w:rsid w:val="00954DA6"/>
    <w:rsid w:val="00956305"/>
    <w:rsid w:val="00960DAF"/>
    <w:rsid w:val="009675C9"/>
    <w:rsid w:val="00970E09"/>
    <w:rsid w:val="00971A4A"/>
    <w:rsid w:val="0097661E"/>
    <w:rsid w:val="009777D9"/>
    <w:rsid w:val="00991B88"/>
    <w:rsid w:val="009A454B"/>
    <w:rsid w:val="009A5753"/>
    <w:rsid w:val="009A579D"/>
    <w:rsid w:val="009A7A98"/>
    <w:rsid w:val="009B0E0F"/>
    <w:rsid w:val="009C1B5C"/>
    <w:rsid w:val="009D70C8"/>
    <w:rsid w:val="009E0EA0"/>
    <w:rsid w:val="009E3297"/>
    <w:rsid w:val="009E6913"/>
    <w:rsid w:val="009E70C1"/>
    <w:rsid w:val="009E7A4C"/>
    <w:rsid w:val="009F734F"/>
    <w:rsid w:val="00A1069F"/>
    <w:rsid w:val="00A134D8"/>
    <w:rsid w:val="00A14BBE"/>
    <w:rsid w:val="00A1613A"/>
    <w:rsid w:val="00A1759E"/>
    <w:rsid w:val="00A175C9"/>
    <w:rsid w:val="00A246B6"/>
    <w:rsid w:val="00A46058"/>
    <w:rsid w:val="00A47E70"/>
    <w:rsid w:val="00A50CF0"/>
    <w:rsid w:val="00A56A45"/>
    <w:rsid w:val="00A57D29"/>
    <w:rsid w:val="00A7671C"/>
    <w:rsid w:val="00A82641"/>
    <w:rsid w:val="00A90609"/>
    <w:rsid w:val="00AA1CC0"/>
    <w:rsid w:val="00AA2CBC"/>
    <w:rsid w:val="00AC0088"/>
    <w:rsid w:val="00AC0878"/>
    <w:rsid w:val="00AC27B6"/>
    <w:rsid w:val="00AC5820"/>
    <w:rsid w:val="00AD1CD8"/>
    <w:rsid w:val="00AD4969"/>
    <w:rsid w:val="00B05BF7"/>
    <w:rsid w:val="00B13F88"/>
    <w:rsid w:val="00B255AF"/>
    <w:rsid w:val="00B258BB"/>
    <w:rsid w:val="00B30BA3"/>
    <w:rsid w:val="00B61483"/>
    <w:rsid w:val="00B67B97"/>
    <w:rsid w:val="00B70EDA"/>
    <w:rsid w:val="00B80885"/>
    <w:rsid w:val="00B91692"/>
    <w:rsid w:val="00B91CA5"/>
    <w:rsid w:val="00B93CAB"/>
    <w:rsid w:val="00B946F9"/>
    <w:rsid w:val="00B968C8"/>
    <w:rsid w:val="00BA0C22"/>
    <w:rsid w:val="00BA2E6B"/>
    <w:rsid w:val="00BA3EC5"/>
    <w:rsid w:val="00BA47E5"/>
    <w:rsid w:val="00BA51D9"/>
    <w:rsid w:val="00BB18BF"/>
    <w:rsid w:val="00BB3533"/>
    <w:rsid w:val="00BB5DFC"/>
    <w:rsid w:val="00BC12E6"/>
    <w:rsid w:val="00BC59BB"/>
    <w:rsid w:val="00BC69FB"/>
    <w:rsid w:val="00BD279D"/>
    <w:rsid w:val="00BD6422"/>
    <w:rsid w:val="00BD6BB8"/>
    <w:rsid w:val="00BE02AB"/>
    <w:rsid w:val="00BE6F56"/>
    <w:rsid w:val="00BF4438"/>
    <w:rsid w:val="00BF73A9"/>
    <w:rsid w:val="00C06B69"/>
    <w:rsid w:val="00C12D8A"/>
    <w:rsid w:val="00C13B8A"/>
    <w:rsid w:val="00C14AC2"/>
    <w:rsid w:val="00C14F56"/>
    <w:rsid w:val="00C32376"/>
    <w:rsid w:val="00C3385F"/>
    <w:rsid w:val="00C3492B"/>
    <w:rsid w:val="00C37B28"/>
    <w:rsid w:val="00C4530E"/>
    <w:rsid w:val="00C50D96"/>
    <w:rsid w:val="00C55096"/>
    <w:rsid w:val="00C66BA2"/>
    <w:rsid w:val="00C769A6"/>
    <w:rsid w:val="00C806BD"/>
    <w:rsid w:val="00C85C4B"/>
    <w:rsid w:val="00C926D6"/>
    <w:rsid w:val="00C95985"/>
    <w:rsid w:val="00CA1180"/>
    <w:rsid w:val="00CC3E29"/>
    <w:rsid w:val="00CC5026"/>
    <w:rsid w:val="00CC68D0"/>
    <w:rsid w:val="00CD4021"/>
    <w:rsid w:val="00CE5103"/>
    <w:rsid w:val="00CE5507"/>
    <w:rsid w:val="00CF5C18"/>
    <w:rsid w:val="00D01233"/>
    <w:rsid w:val="00D03F9A"/>
    <w:rsid w:val="00D06D51"/>
    <w:rsid w:val="00D10F6D"/>
    <w:rsid w:val="00D139C8"/>
    <w:rsid w:val="00D16EEF"/>
    <w:rsid w:val="00D24991"/>
    <w:rsid w:val="00D3505E"/>
    <w:rsid w:val="00D40AE3"/>
    <w:rsid w:val="00D50184"/>
    <w:rsid w:val="00D50255"/>
    <w:rsid w:val="00D50677"/>
    <w:rsid w:val="00D518F3"/>
    <w:rsid w:val="00D52D26"/>
    <w:rsid w:val="00D55BE4"/>
    <w:rsid w:val="00D572D8"/>
    <w:rsid w:val="00D63F11"/>
    <w:rsid w:val="00D66520"/>
    <w:rsid w:val="00D66D44"/>
    <w:rsid w:val="00D84EB8"/>
    <w:rsid w:val="00D9340F"/>
    <w:rsid w:val="00D97168"/>
    <w:rsid w:val="00DA32BE"/>
    <w:rsid w:val="00DA72F2"/>
    <w:rsid w:val="00DB355B"/>
    <w:rsid w:val="00DB42FE"/>
    <w:rsid w:val="00DB4548"/>
    <w:rsid w:val="00DB5C0B"/>
    <w:rsid w:val="00DC67C8"/>
    <w:rsid w:val="00DD74AC"/>
    <w:rsid w:val="00DE1E4B"/>
    <w:rsid w:val="00DE34CF"/>
    <w:rsid w:val="00DE49FC"/>
    <w:rsid w:val="00DF0FAF"/>
    <w:rsid w:val="00E056CA"/>
    <w:rsid w:val="00E06C8B"/>
    <w:rsid w:val="00E13F3D"/>
    <w:rsid w:val="00E14627"/>
    <w:rsid w:val="00E2233C"/>
    <w:rsid w:val="00E22662"/>
    <w:rsid w:val="00E34898"/>
    <w:rsid w:val="00E415F8"/>
    <w:rsid w:val="00E454FE"/>
    <w:rsid w:val="00E46518"/>
    <w:rsid w:val="00E505C5"/>
    <w:rsid w:val="00E53527"/>
    <w:rsid w:val="00E55043"/>
    <w:rsid w:val="00E60CA3"/>
    <w:rsid w:val="00E8339B"/>
    <w:rsid w:val="00E86693"/>
    <w:rsid w:val="00E8705D"/>
    <w:rsid w:val="00E94118"/>
    <w:rsid w:val="00EA0C85"/>
    <w:rsid w:val="00EA177F"/>
    <w:rsid w:val="00EA20CE"/>
    <w:rsid w:val="00EB09B7"/>
    <w:rsid w:val="00EB4A31"/>
    <w:rsid w:val="00EB72F3"/>
    <w:rsid w:val="00ED65D9"/>
    <w:rsid w:val="00EE7D7C"/>
    <w:rsid w:val="00EF14B8"/>
    <w:rsid w:val="00EF6E07"/>
    <w:rsid w:val="00F03116"/>
    <w:rsid w:val="00F034C1"/>
    <w:rsid w:val="00F1014A"/>
    <w:rsid w:val="00F1223A"/>
    <w:rsid w:val="00F1366D"/>
    <w:rsid w:val="00F158D8"/>
    <w:rsid w:val="00F16CBD"/>
    <w:rsid w:val="00F176AE"/>
    <w:rsid w:val="00F229CF"/>
    <w:rsid w:val="00F25D98"/>
    <w:rsid w:val="00F300FB"/>
    <w:rsid w:val="00F5190C"/>
    <w:rsid w:val="00F52E9D"/>
    <w:rsid w:val="00F53449"/>
    <w:rsid w:val="00F566E7"/>
    <w:rsid w:val="00F706B5"/>
    <w:rsid w:val="00F70DB8"/>
    <w:rsid w:val="00F745D5"/>
    <w:rsid w:val="00F82F4B"/>
    <w:rsid w:val="00F83AC4"/>
    <w:rsid w:val="00F84CE4"/>
    <w:rsid w:val="00F85000"/>
    <w:rsid w:val="00F90B84"/>
    <w:rsid w:val="00F914F8"/>
    <w:rsid w:val="00FA0CC1"/>
    <w:rsid w:val="00FA1373"/>
    <w:rsid w:val="00FA22E9"/>
    <w:rsid w:val="00FA2DB3"/>
    <w:rsid w:val="00FA56D8"/>
    <w:rsid w:val="00FB045E"/>
    <w:rsid w:val="00FB6386"/>
    <w:rsid w:val="00FC4979"/>
    <w:rsid w:val="00FD48EA"/>
    <w:rsid w:val="00FE32F3"/>
    <w:rsid w:val="00FF0547"/>
    <w:rsid w:val="00FF4579"/>
    <w:rsid w:val="00FF6DF2"/>
    <w:rsid w:val="00FF7486"/>
    <w:rsid w:val="038C01C9"/>
    <w:rsid w:val="05E73825"/>
    <w:rsid w:val="07E0FF5F"/>
    <w:rsid w:val="098394F8"/>
    <w:rsid w:val="098C2ADA"/>
    <w:rsid w:val="09A336DB"/>
    <w:rsid w:val="0ABAC11B"/>
    <w:rsid w:val="0F2E70C6"/>
    <w:rsid w:val="11C89AFD"/>
    <w:rsid w:val="1297CB17"/>
    <w:rsid w:val="1349C321"/>
    <w:rsid w:val="14F11E0E"/>
    <w:rsid w:val="1B302E53"/>
    <w:rsid w:val="1B728519"/>
    <w:rsid w:val="1D0CB629"/>
    <w:rsid w:val="1F190E29"/>
    <w:rsid w:val="1F2CE146"/>
    <w:rsid w:val="24F96A9C"/>
    <w:rsid w:val="3047A011"/>
    <w:rsid w:val="31EFD6EA"/>
    <w:rsid w:val="33F90CBF"/>
    <w:rsid w:val="348B3B74"/>
    <w:rsid w:val="34AC5F12"/>
    <w:rsid w:val="363416F4"/>
    <w:rsid w:val="371F72B4"/>
    <w:rsid w:val="3FAF9B3F"/>
    <w:rsid w:val="3FD0C95E"/>
    <w:rsid w:val="4273F0E4"/>
    <w:rsid w:val="4B681D70"/>
    <w:rsid w:val="4F0B26DE"/>
    <w:rsid w:val="4F99EAAC"/>
    <w:rsid w:val="53DC8E9A"/>
    <w:rsid w:val="584AE041"/>
    <w:rsid w:val="5F49497C"/>
    <w:rsid w:val="632780C0"/>
    <w:rsid w:val="65ECA4BE"/>
    <w:rsid w:val="683BFBE3"/>
    <w:rsid w:val="6AE8361A"/>
    <w:rsid w:val="6B902548"/>
    <w:rsid w:val="6B9D68F1"/>
    <w:rsid w:val="6BB55A8C"/>
    <w:rsid w:val="700ACCC5"/>
    <w:rsid w:val="7259C02D"/>
    <w:rsid w:val="76006E9A"/>
    <w:rsid w:val="772C5C20"/>
    <w:rsid w:val="7A97EB6D"/>
    <w:rsid w:val="7C08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FCB5CF9F-48FB-4F93-9774-DF142CE3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aliases w:val="EN Char,Editor's Note Char"/>
    <w:link w:val="EditorsNote"/>
    <w:qFormat/>
    <w:rsid w:val="006D34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D3497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24F96A9C"/>
    <w:rPr>
      <w:rFonts w:ascii="Times New Roman" w:eastAsiaTheme="minorEastAsia" w:hAnsi="Times New Roman" w:cs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24F96A9C"/>
    <w:rPr>
      <w:rFonts w:ascii="Times New Roman" w:eastAsiaTheme="minorEastAsia" w:hAnsi="Times New Roman" w:cs="Times New Roman"/>
      <w:lang w:val="en-GB" w:eastAsia="en-US"/>
    </w:rPr>
  </w:style>
  <w:style w:type="character" w:customStyle="1" w:styleId="TFChar">
    <w:name w:val="TF Char"/>
    <w:basedOn w:val="DefaultParagraphFont"/>
    <w:link w:val="TF"/>
    <w:qFormat/>
    <w:rsid w:val="24F96A9C"/>
    <w:rPr>
      <w:rFonts w:ascii="Arial" w:eastAsiaTheme="minorEastAsia" w:hAnsi="Arial" w:cs="Times New Roman"/>
      <w:b/>
      <w:bCs/>
      <w:lang w:val="en-GB" w:eastAsia="en-US"/>
    </w:rPr>
  </w:style>
  <w:style w:type="character" w:customStyle="1" w:styleId="normaltextrun">
    <w:name w:val="normaltextrun"/>
    <w:basedOn w:val="DefaultParagraphFont"/>
    <w:rsid w:val="00143188"/>
  </w:style>
  <w:style w:type="paragraph" w:customStyle="1" w:styleId="paragraph">
    <w:name w:val="paragraph"/>
    <w:basedOn w:val="Normal"/>
    <w:rsid w:val="00143188"/>
    <w:pPr>
      <w:spacing w:before="100" w:beforeAutospacing="1" w:after="100" w:afterAutospacing="1"/>
    </w:pPr>
    <w:rPr>
      <w:sz w:val="24"/>
      <w:szCs w:val="24"/>
      <w:lang w:val="en-NL" w:eastAsia="en-GB"/>
    </w:rPr>
  </w:style>
  <w:style w:type="character" w:customStyle="1" w:styleId="tabchar">
    <w:name w:val="tabchar"/>
    <w:basedOn w:val="DefaultParagraphFont"/>
    <w:rsid w:val="00143188"/>
  </w:style>
  <w:style w:type="character" w:customStyle="1" w:styleId="eop">
    <w:name w:val="eop"/>
    <w:basedOn w:val="DefaultParagraphFont"/>
    <w:rsid w:val="00143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EB92F-1548-47A8-8097-C511F81A6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16C30-677B-47F1-B356-A8D2E546F2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26BE985-DC10-4A64-97B2-4DAF23627CC3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FDAEE0-B23B-45AB-897B-F38CB5034D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686</Words>
  <Characters>3896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</cp:lastModifiedBy>
  <cp:revision>190</cp:revision>
  <cp:lastPrinted>1900-01-02T00:00:00Z</cp:lastPrinted>
  <dcterms:created xsi:type="dcterms:W3CDTF">2023-06-06T06:27:00Z</dcterms:created>
  <dcterms:modified xsi:type="dcterms:W3CDTF">2023-08-07T10:41:00Z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